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BD" w:rsidRPr="00F36915" w:rsidRDefault="00F36915" w:rsidP="007C1E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36915">
        <w:rPr>
          <w:rFonts w:ascii="Times New Roman" w:hAnsi="Times New Roman" w:cs="Times New Roman"/>
          <w:sz w:val="28"/>
          <w:szCs w:val="28"/>
          <w:lang w:val="uk-UA"/>
        </w:rPr>
        <w:t xml:space="preserve">Зелінська Н.С. </w:t>
      </w:r>
      <w:r w:rsidRPr="00F36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="00061BBD" w:rsidRPr="00F36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ає </w:t>
      </w:r>
      <w:r w:rsidRPr="00F36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наступні </w:t>
      </w:r>
      <w:r w:rsidR="00061BBD" w:rsidRPr="00F36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публікації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061BBD" w:rsidRPr="00061BBD" w:rsidRDefault="00061BBD" w:rsidP="007C1E8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Посібник «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en-US" w:eastAsia="ru-RU"/>
        </w:rPr>
        <w:t>Accounting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. Облік.» Навчальний посібник. 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// 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Нац</w:t>
      </w:r>
      <w:r w:rsidR="00F36915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.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акад. </w:t>
      </w:r>
      <w:proofErr w:type="spellStart"/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держ</w:t>
      </w:r>
      <w:proofErr w:type="spellEnd"/>
      <w:r w:rsidR="00F36915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.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подат</w:t>
      </w:r>
      <w:proofErr w:type="spellEnd"/>
      <w:r w:rsidR="00F36915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.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служби України . – Ірпінь, 2006. </w:t>
      </w:r>
      <w:r w:rsidR="00F36915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- 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106 с. </w:t>
      </w:r>
    </w:p>
    <w:p w:rsidR="00061BBD" w:rsidRPr="00061BBD" w:rsidRDefault="00061BBD" w:rsidP="007C1E8E">
      <w:pPr>
        <w:spacing w:after="0" w:line="276" w:lineRule="auto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Тези  «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Психолінгвістика як один із актуальних напрямів розвитку прикладної лінгвістики».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// 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Актуальні проблеми філології та американські студії : Матеріали 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en-US" w:eastAsia="ru-RU"/>
        </w:rPr>
        <w:t>I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Міжнародної науково-практичної конференції 24-25 квітня 2008 р. </w:t>
      </w:r>
      <w:r w:rsidR="007C1E8E" w:rsidRPr="007C1E8E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–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К.: Вид-во </w:t>
      </w:r>
      <w:proofErr w:type="spellStart"/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Європ</w:t>
      </w:r>
      <w:proofErr w:type="spellEnd"/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. </w:t>
      </w:r>
      <w:proofErr w:type="spellStart"/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ун-ту</w:t>
      </w:r>
      <w:proofErr w:type="spellEnd"/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, 2008. </w:t>
      </w:r>
      <w:r w:rsidR="007C1E8E" w:rsidRPr="007C1E8E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>–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 xml:space="preserve"> С.389-390</w:t>
      </w:r>
      <w:r w:rsidRPr="00061BBD"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  <w:tab/>
      </w:r>
    </w:p>
    <w:p w:rsidR="00061BBD" w:rsidRPr="00061BBD" w:rsidRDefault="00061BBD" w:rsidP="007C1E8E">
      <w:pPr>
        <w:spacing w:after="0" w:line="276" w:lineRule="auto"/>
        <w:rPr>
          <w:rFonts w:ascii="Times New Roman" w:eastAsia="Calibri" w:hAnsi="Times New Roman" w:cs="Times New Roman"/>
          <w:spacing w:val="-8"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Тези «Викладач іноземної мови очима студентів немовного вищого навчального закладу» </w:t>
      </w:r>
      <w:r w:rsidRPr="00061B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// Актуальні проблеми філології та американські студії / Матеріали ІІ Міжнародної науково-практичної конференції 22-24 квітня 2009 р. – К.: Вид-во </w:t>
      </w:r>
      <w:proofErr w:type="spellStart"/>
      <w:r w:rsidRPr="00061B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Європ</w:t>
      </w:r>
      <w:proofErr w:type="spellEnd"/>
      <w:r w:rsidRPr="00061B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61B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ун-ту</w:t>
      </w:r>
      <w:proofErr w:type="spellEnd"/>
      <w:r w:rsidRPr="00061B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2009. – С. 260-263.</w:t>
      </w:r>
    </w:p>
    <w:p w:rsidR="00061BBD" w:rsidRPr="00061BBD" w:rsidRDefault="00061BBD" w:rsidP="007C1E8E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Стаття «Комунікативна функція викладача іноземної мови очима студентів технічного вищого навчального закладу» //  Вісник Міжнародного дослідного центру «Людина: мова, культура, пізнання» / Гол. ред. О.М. Холод. – Том 21 (2). Кривий Ріг 2009. – С. 54-59.</w:t>
      </w:r>
      <w:r w:rsidRPr="00061BB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61BBD" w:rsidRPr="00061BBD" w:rsidRDefault="00061BBD" w:rsidP="007C1E8E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Стаття</w:t>
      </w:r>
      <w:r w:rsidRPr="00061BB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«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Психолінгвістика як один із актуальних напрямів розвитку прикладної лінгвістики» // Гуманітарна освіта в технічних вищих навчальних закладах: Зб. наук. праць. – К.: НАУ, 2009. – Вип. 16. – С. 152-157.</w:t>
      </w:r>
    </w:p>
    <w:p w:rsidR="00061BBD" w:rsidRPr="00061BBD" w:rsidRDefault="00061BBD" w:rsidP="007C1E8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Тези</w:t>
      </w:r>
      <w:r w:rsidRPr="00061BB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«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Проблеми перекладу професійної термінології студентами, які навчаються за </w:t>
      </w:r>
      <w:r w:rsidR="00F36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напрямом «Інформаційна безпека»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61B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//</w:t>
      </w:r>
      <w:r w:rsidRPr="00061BBD">
        <w:rPr>
          <w:rFonts w:ascii="Times New Roman" w:eastAsia="Calibri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Матеріали ІІІ Міжнародної </w:t>
      </w:r>
      <w:proofErr w:type="spellStart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«Актуальні проблеми філології та американські студії», 21-23 квітня 2010 р. – К.: Вид-во </w:t>
      </w:r>
      <w:proofErr w:type="spellStart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Європ</w:t>
      </w:r>
      <w:proofErr w:type="spellEnd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ун-ту</w:t>
      </w:r>
      <w:proofErr w:type="spellEnd"/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2010. – Т. 2. – С. 110-113.</w:t>
      </w:r>
    </w:p>
    <w:p w:rsidR="00061BBD" w:rsidRPr="00061BBD" w:rsidRDefault="00061BBD" w:rsidP="007C1E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61BBD" w:rsidRPr="00061BBD" w:rsidRDefault="00061BBD" w:rsidP="007C1E8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Стаття «Проблеми перекладу англомовної термінології у галузі захисту інформації</w:t>
      </w:r>
      <w:r w:rsidRPr="00061BB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// Людина. Комп’ютер. Комунікація: Зб. наук. праць. – Львів, Вид-во Національного університету «Львівська політехніка», 2010. – С. 205-206.</w:t>
      </w:r>
    </w:p>
    <w:p w:rsidR="00061BBD" w:rsidRPr="00061BBD" w:rsidRDefault="00F36915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етодичні рекомендації для студентів 3-го курсу «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Professional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English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Biotechnology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»: Методичні рекомендації // Н. В.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Захарчук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М. Ю.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Радзей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Н. С. Зелінська. – </w:t>
      </w:r>
      <w:proofErr w:type="gram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К.:</w:t>
      </w:r>
      <w:proofErr w:type="gram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Ун-т Україна, 2010. – 79 с. </w:t>
      </w:r>
    </w:p>
    <w:p w:rsidR="00061BBD" w:rsidRPr="00061BBD" w:rsidRDefault="00F36915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М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етодичні рекомендації для студентів 1-го курсу «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Professional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English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Biotechnology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»: Методичні рекомендації // Н. В.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Захарчук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М. Ю.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Радзей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Н. С. Зелінська. – </w:t>
      </w:r>
      <w:proofErr w:type="gram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К.:</w:t>
      </w:r>
      <w:proofErr w:type="gram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Ун-т Україна, 2010. – 147 с. </w:t>
      </w:r>
    </w:p>
    <w:p w:rsidR="00061BBD" w:rsidRPr="00061BBD" w:rsidRDefault="00F36915" w:rsidP="007C1E8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таття у співавторстві з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Радзей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М. Ю. «Духовність людини як психолінгвістична проблема» // Мова та історія: Зб. наук. праць. – К., Умань: ПП Жовтий, 2011. – Вип.165. – 64 с.) - с. 35 – 40.</w:t>
      </w:r>
    </w:p>
    <w:p w:rsidR="00061BBD" w:rsidRPr="00061BBD" w:rsidRDefault="00F36915" w:rsidP="007C1E8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ези «Штучна двомовність як соціально обумовлена реальність сьогодення». // Матеріали науково-практичної конференції «Актуальні проблеми вищої професійної освіти України» (22-23 березня 2012 року) за ред. Е В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Лузік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О М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Акмалдінової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 К.: НАУ, 2012. – 117 с. </w:t>
      </w:r>
      <w:r w:rsidR="007C1E8E" w:rsidRPr="007C1E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83-84.</w:t>
      </w:r>
    </w:p>
    <w:p w:rsidR="00061BBD" w:rsidRPr="00061BBD" w:rsidRDefault="00F36915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ези «Особливості навчання англійській мові студентів з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дислексією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дисграфією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». // Актуальні проблеми філології, американські та британські студії: Матеріали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науково-практичної конференції. 25-27 квітня 2012 р.: За заг. ред. А. Г.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Гудманяна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О. Г. Шостак. - К.: Ун-т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Ураїна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2012 – 478 с. </w:t>
      </w:r>
      <w:r w:rsidR="007C1E8E" w:rsidRPr="007C1E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с. 290-293</w:t>
      </w:r>
    </w:p>
    <w:p w:rsidR="005145D7" w:rsidRDefault="00F36915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таття «Українська етнічна група в умова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багатокультурності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Канади» //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Український науковий журнал «Освіта регіону. Політологія, психологія, комунікації.», – К.: Ун-т Україна, 2012. - №2, 2012 р.</w:t>
      </w:r>
    </w:p>
    <w:p w:rsidR="005145D7" w:rsidRDefault="008C4979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4979">
        <w:rPr>
          <w:rFonts w:ascii="Times New Roman" w:hAnsi="Times New Roman"/>
          <w:sz w:val="28"/>
          <w:szCs w:val="28"/>
          <w:lang w:val="uk-UA"/>
        </w:rPr>
        <w:t xml:space="preserve">Професійний профіль викладача авіаційної  англійської мови. </w:t>
      </w:r>
      <w:r w:rsidR="005145D7" w:rsidRPr="008C4979">
        <w:rPr>
          <w:rFonts w:ascii="Times New Roman" w:hAnsi="Times New Roman"/>
          <w:sz w:val="28"/>
          <w:szCs w:val="28"/>
          <w:lang w:val="uk-UA"/>
        </w:rPr>
        <w:t xml:space="preserve">// </w:t>
      </w:r>
      <w:r w:rsidR="005145D7" w:rsidRPr="008C4979">
        <w:rPr>
          <w:rFonts w:ascii="Times New Roman" w:eastAsia="Calibri" w:hAnsi="Times New Roman" w:cs="Times New Roman"/>
          <w:sz w:val="28"/>
          <w:szCs w:val="28"/>
          <w:lang w:val="uk-UA"/>
        </w:rPr>
        <w:t>Проблеми навігації і управління рухом. Професійно-орієнтована авіаційна англійська мова: Матеріали Всеукраїнської науково-практичної конференції молодих учених і студентів</w:t>
      </w:r>
      <w:r w:rsidR="00FA476A">
        <w:rPr>
          <w:rFonts w:ascii="Times New Roman" w:hAnsi="Times New Roman"/>
          <w:sz w:val="28"/>
          <w:szCs w:val="28"/>
          <w:lang w:val="uk-UA"/>
        </w:rPr>
        <w:t>.</w:t>
      </w:r>
      <w:r w:rsidR="005145D7" w:rsidRPr="008C49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61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28-29 листопада </w:t>
      </w:r>
      <w:r w:rsidR="009461D4">
        <w:rPr>
          <w:rFonts w:ascii="Times New Roman" w:hAnsi="Times New Roman"/>
          <w:sz w:val="28"/>
          <w:szCs w:val="28"/>
          <w:lang w:val="uk-UA"/>
        </w:rPr>
        <w:t>2012 р.</w:t>
      </w:r>
    </w:p>
    <w:p w:rsidR="006C17AD" w:rsidRPr="006C17AD" w:rsidRDefault="006C17AD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7AD">
        <w:rPr>
          <w:rFonts w:ascii="Times New Roman" w:hAnsi="Times New Roman"/>
          <w:sz w:val="28"/>
          <w:szCs w:val="28"/>
          <w:lang w:val="uk-UA"/>
        </w:rPr>
        <w:t>Тези «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Intrenational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significance of ICAO alphabet for flight safety». // Матеріали ХІ Міжнародної науково-технічної конференції «АВІА-2013», секція «Авіаційна англійська мова та безпека польотів». 21- 23 травня 2013 р.</w:t>
      </w:r>
    </w:p>
    <w:p w:rsidR="005145D7" w:rsidRPr="005145D7" w:rsidRDefault="005145D7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Тези «</w:t>
      </w:r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Важливість </w:t>
      </w:r>
      <w:proofErr w:type="spellStart"/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>самомотивації</w:t>
      </w:r>
      <w:proofErr w:type="spellEnd"/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вивчення авіаційної англійської мови для майбутніх спеціалістів у галузі авіації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145D7">
        <w:rPr>
          <w:rFonts w:ascii="Times New Roman" w:hAnsi="Times New Roman"/>
          <w:sz w:val="28"/>
          <w:szCs w:val="28"/>
          <w:lang w:val="uk-UA"/>
        </w:rPr>
        <w:t xml:space="preserve">// </w:t>
      </w:r>
      <w:r w:rsidR="007C1E8E"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Всеукраїнської науково-практичної конференції молодих учених і студентів</w:t>
      </w:r>
      <w:r w:rsidR="007C1E8E" w:rsidRPr="007C1E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E8E" w:rsidRPr="007C1E8E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>Проблеми</w:t>
      </w:r>
      <w:proofErr w:type="spellEnd"/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навігації і управління рухом</w:t>
      </w:r>
      <w:r w:rsidR="007C1E8E" w:rsidRPr="007C1E8E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5145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Професійно-орієнтована авіаційна англійська мова: </w:t>
      </w:r>
      <w:r w:rsidR="00506182">
        <w:rPr>
          <w:rFonts w:ascii="Times New Roman" w:hAnsi="Times New Roman"/>
          <w:sz w:val="28"/>
          <w:szCs w:val="28"/>
          <w:lang w:val="uk-UA"/>
        </w:rPr>
        <w:t>18 – 20 листопада 201</w:t>
      </w:r>
      <w:r w:rsidR="00506182" w:rsidRPr="007C1E8E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506182">
        <w:rPr>
          <w:rFonts w:ascii="Times New Roman" w:hAnsi="Times New Roman"/>
          <w:sz w:val="28"/>
          <w:szCs w:val="28"/>
          <w:lang w:val="uk-UA"/>
        </w:rPr>
        <w:t>р. – с.159.</w:t>
      </w:r>
    </w:p>
    <w:p w:rsidR="005145D7" w:rsidRDefault="005145D7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7AD">
        <w:rPr>
          <w:rFonts w:ascii="Times New Roman" w:hAnsi="Times New Roman"/>
          <w:sz w:val="28"/>
          <w:szCs w:val="28"/>
          <w:lang w:val="uk-UA"/>
        </w:rPr>
        <w:t>Тези «</w:t>
      </w:r>
      <w:r w:rsidRPr="006C17AD">
        <w:rPr>
          <w:rFonts w:ascii="Times New Roman" w:eastAsia="Calibri" w:hAnsi="Times New Roman" w:cs="Times New Roman"/>
          <w:sz w:val="28"/>
          <w:szCs w:val="28"/>
          <w:lang w:val="uk-UA"/>
        </w:rPr>
        <w:t>Вивчення очікувань та мотивації студентів під час занять з авіаційної англійської мови</w:t>
      </w:r>
      <w:r w:rsidRPr="006C17AD">
        <w:rPr>
          <w:rFonts w:ascii="Times New Roman" w:hAnsi="Times New Roman"/>
          <w:sz w:val="28"/>
          <w:szCs w:val="28"/>
          <w:lang w:val="uk-UA"/>
        </w:rPr>
        <w:t>»</w:t>
      </w:r>
      <w:r w:rsidRPr="006C17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C17AD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6C1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Міжвузівська науково-практична </w:t>
      </w:r>
      <w:r w:rsidRPr="006C17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конференція «Актуальні проблеми формування англомовної компетенції для спеціальних цілей: </w:t>
      </w:r>
      <w:proofErr w:type="spellStart"/>
      <w:r w:rsidRPr="006C17AD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6C1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парадигма»</w:t>
      </w:r>
      <w:r w:rsidR="00714B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35EC">
        <w:rPr>
          <w:rFonts w:ascii="Times New Roman" w:hAnsi="Times New Roman"/>
          <w:sz w:val="28"/>
          <w:szCs w:val="28"/>
          <w:lang w:val="uk-UA"/>
        </w:rPr>
        <w:t>26 березня</w:t>
      </w:r>
      <w:r w:rsidR="0098260C" w:rsidRPr="006C17AD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C17AD" w:rsidRPr="006C17AD">
        <w:rPr>
          <w:rFonts w:ascii="Times New Roman" w:hAnsi="Times New Roman"/>
          <w:sz w:val="28"/>
          <w:szCs w:val="28"/>
          <w:lang w:val="uk-UA"/>
        </w:rPr>
        <w:t>14 р.</w:t>
      </w:r>
    </w:p>
    <w:p w:rsidR="00061BBD" w:rsidRPr="006C17AD" w:rsidRDefault="00F36915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ези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“Educational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function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resource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“Career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path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Civil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aviation”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for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teaching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Aviation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English”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// 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Матеріали 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VI Всесвітн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ього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</w:t>
      </w:r>
      <w:r w:rsidR="006C17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грес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6C17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«Авіація у XXI столітті» </w:t>
      </w:r>
      <w:r w:rsidR="00435D42" w:rsidRP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="006C17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1BBD" w:rsidRPr="006C17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«Безпека в а</w:t>
      </w:r>
      <w:r w:rsidR="00714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віації та космічні технології» </w:t>
      </w:r>
      <w:r w:rsidR="00061BBD" w:rsidRPr="006C17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23-25 вересня 2014 р.</w:t>
      </w:r>
    </w:p>
    <w:p w:rsidR="0098260C" w:rsidRDefault="00F36915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ези</w:t>
      </w:r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“The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need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of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Aviation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English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teachers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for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additional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training </w:t>
      </w:r>
      <w:proofErr w:type="spellStart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course”</w:t>
      </w:r>
      <w:proofErr w:type="spellEnd"/>
      <w:r w:rsidR="00061BBD" w:rsidRPr="00061B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// 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Матеріали 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ХII Міжнародн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науково-технічн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конференці</w:t>
      </w:r>
      <w:r w:rsidR="00435D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«АВІА-2015»</w:t>
      </w:r>
      <w:r w:rsidR="00714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28-29 квітня 2015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061BBD" w:rsidRPr="005145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р.</w:t>
      </w:r>
    </w:p>
    <w:p w:rsidR="006C17AD" w:rsidRPr="006C17AD" w:rsidRDefault="006C17AD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 «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Aviation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lessons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integrative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specialists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training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operation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environment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// </w:t>
      </w:r>
      <w:r w:rsidR="00435D42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6C17AD">
        <w:rPr>
          <w:rFonts w:ascii="Times New Roman" w:hAnsi="Times New Roman"/>
          <w:sz w:val="28"/>
          <w:szCs w:val="28"/>
          <w:lang w:val="uk-UA"/>
        </w:rPr>
        <w:t>Міжвузівськ</w:t>
      </w:r>
      <w:r w:rsidR="00435D42">
        <w:rPr>
          <w:rFonts w:ascii="Times New Roman" w:hAnsi="Times New Roman"/>
          <w:sz w:val="28"/>
          <w:szCs w:val="28"/>
          <w:lang w:val="uk-UA"/>
        </w:rPr>
        <w:t>ої</w:t>
      </w:r>
      <w:r w:rsidRPr="006C17AD">
        <w:rPr>
          <w:rFonts w:ascii="Times New Roman" w:hAnsi="Times New Roman"/>
          <w:sz w:val="28"/>
          <w:szCs w:val="28"/>
          <w:lang w:val="uk-UA"/>
        </w:rPr>
        <w:t xml:space="preserve"> науково-практичн</w:t>
      </w:r>
      <w:r w:rsidR="00435D42">
        <w:rPr>
          <w:rFonts w:ascii="Times New Roman" w:hAnsi="Times New Roman"/>
          <w:sz w:val="28"/>
          <w:szCs w:val="28"/>
          <w:lang w:val="uk-UA"/>
        </w:rPr>
        <w:t>ої</w:t>
      </w:r>
      <w:r w:rsidRPr="006C17AD">
        <w:rPr>
          <w:rFonts w:ascii="Times New Roman" w:hAnsi="Times New Roman"/>
          <w:sz w:val="28"/>
          <w:szCs w:val="28"/>
          <w:lang w:val="uk-UA"/>
        </w:rPr>
        <w:t xml:space="preserve"> конференці</w:t>
      </w:r>
      <w:r w:rsidR="00435D42">
        <w:rPr>
          <w:rFonts w:ascii="Times New Roman" w:hAnsi="Times New Roman"/>
          <w:sz w:val="28"/>
          <w:szCs w:val="28"/>
          <w:lang w:val="uk-UA"/>
        </w:rPr>
        <w:t>ї</w:t>
      </w:r>
      <w:r w:rsidRPr="006C17AD">
        <w:rPr>
          <w:rFonts w:ascii="Times New Roman" w:hAnsi="Times New Roman"/>
          <w:sz w:val="28"/>
          <w:szCs w:val="28"/>
          <w:lang w:val="uk-UA"/>
        </w:rPr>
        <w:t xml:space="preserve"> «Актуальні проблеми формування англомовної компетенції для спеціальних цілей: </w:t>
      </w:r>
      <w:proofErr w:type="spellStart"/>
      <w:r w:rsidRPr="006C17AD">
        <w:rPr>
          <w:rFonts w:ascii="Times New Roman" w:hAnsi="Times New Roman"/>
          <w:sz w:val="28"/>
          <w:szCs w:val="28"/>
          <w:lang w:val="uk-UA"/>
        </w:rPr>
        <w:t>компетентнісна</w:t>
      </w:r>
      <w:proofErr w:type="spellEnd"/>
      <w:r w:rsidRPr="006C17AD">
        <w:rPr>
          <w:rFonts w:ascii="Times New Roman" w:hAnsi="Times New Roman"/>
          <w:sz w:val="28"/>
          <w:szCs w:val="28"/>
          <w:lang w:val="uk-UA"/>
        </w:rPr>
        <w:t xml:space="preserve"> парадигма»</w:t>
      </w:r>
      <w:r w:rsid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5EC">
        <w:rPr>
          <w:rFonts w:ascii="Times New Roman" w:hAnsi="Times New Roman"/>
          <w:sz w:val="28"/>
          <w:szCs w:val="28"/>
          <w:lang w:val="uk-UA"/>
        </w:rPr>
        <w:t>30</w:t>
      </w:r>
      <w:r w:rsidR="006C2A72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061BBD" w:rsidRPr="00714BE9" w:rsidRDefault="005145D7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 «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Розвиток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компетентностей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під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час занять з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іноземних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мов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вищих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навчальних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закладах як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запорука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успіху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майбутнього</w:t>
      </w:r>
      <w:proofErr w:type="spellEnd"/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спеціаліста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>.</w:t>
      </w:r>
      <w:r w:rsidR="00061BBD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="00435D42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>ХIII Міжнародн</w:t>
      </w:r>
      <w:r w:rsidR="00435D42">
        <w:rPr>
          <w:rFonts w:ascii="Times New Roman" w:hAnsi="Times New Roman"/>
          <w:sz w:val="28"/>
          <w:szCs w:val="28"/>
          <w:lang w:val="uk-UA"/>
        </w:rPr>
        <w:t>ої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BBD" w:rsidRPr="00714BE9">
        <w:rPr>
          <w:rFonts w:ascii="Times New Roman" w:hAnsi="Times New Roman"/>
          <w:sz w:val="28"/>
          <w:szCs w:val="28"/>
          <w:lang w:val="uk-UA"/>
        </w:rPr>
        <w:t>науково-тех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нічн</w:t>
      </w:r>
      <w:r w:rsidR="00435D42">
        <w:rPr>
          <w:rFonts w:ascii="Times New Roman" w:hAnsi="Times New Roman"/>
          <w:sz w:val="28"/>
          <w:szCs w:val="28"/>
          <w:lang w:val="uk-UA"/>
        </w:rPr>
        <w:t>їої</w:t>
      </w:r>
      <w:proofErr w:type="spellEnd"/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4BE9" w:rsidRPr="00714BE9">
        <w:rPr>
          <w:rFonts w:ascii="Times New Roman" w:hAnsi="Times New Roman"/>
          <w:sz w:val="28"/>
          <w:szCs w:val="28"/>
          <w:lang w:val="uk-UA"/>
        </w:rPr>
        <w:t>конференції</w:t>
      </w:r>
      <w:r w:rsidR="00435D42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«АВІА-2017» </w:t>
      </w:r>
      <w:r w:rsidR="00F36915">
        <w:rPr>
          <w:rFonts w:ascii="Times New Roman" w:hAnsi="Times New Roman"/>
          <w:sz w:val="28"/>
          <w:szCs w:val="28"/>
          <w:lang w:val="uk-UA"/>
        </w:rPr>
        <w:t>19-21 квітня 2017 р.</w:t>
      </w:r>
    </w:p>
    <w:p w:rsidR="00061BBD" w:rsidRPr="00714BE9" w:rsidRDefault="008C4979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BE9">
        <w:rPr>
          <w:rFonts w:ascii="Times New Roman" w:hAnsi="Times New Roman"/>
          <w:sz w:val="28"/>
          <w:szCs w:val="28"/>
          <w:lang w:val="uk-UA"/>
        </w:rPr>
        <w:t>Тези «Сучасні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підходи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до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викладання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іноземної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мови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за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професійним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спрямуванням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для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майбутніх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інженерів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у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галузі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авіації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="00435D42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>І Міжнародн</w:t>
      </w:r>
      <w:r w:rsidR="00435D42">
        <w:rPr>
          <w:rFonts w:ascii="Times New Roman" w:hAnsi="Times New Roman"/>
          <w:sz w:val="28"/>
          <w:szCs w:val="28"/>
          <w:lang w:val="uk-UA"/>
        </w:rPr>
        <w:t>ої науково-практичної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BE9">
        <w:rPr>
          <w:rFonts w:ascii="Times New Roman" w:hAnsi="Times New Roman"/>
          <w:sz w:val="28"/>
          <w:szCs w:val="28"/>
          <w:lang w:val="uk-UA"/>
        </w:rPr>
        <w:t>Інтернет</w:t>
      </w:r>
      <w:r w:rsidR="00435D42">
        <w:rPr>
          <w:rFonts w:ascii="Times New Roman" w:hAnsi="Times New Roman"/>
          <w:sz w:val="28"/>
          <w:szCs w:val="28"/>
          <w:lang w:val="uk-UA"/>
        </w:rPr>
        <w:t>-конференції</w:t>
      </w:r>
      <w:r w:rsidR="00061BBD" w:rsidRPr="00714BE9">
        <w:rPr>
          <w:rFonts w:ascii="Times New Roman" w:hAnsi="Times New Roman"/>
          <w:sz w:val="28"/>
          <w:szCs w:val="28"/>
          <w:lang w:val="uk-UA"/>
        </w:rPr>
        <w:t xml:space="preserve"> «Вища школа: удосконален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ня якості підготовки фахівців» </w:t>
      </w:r>
      <w:r w:rsidR="00FA476A" w:rsidRPr="00714BE9">
        <w:rPr>
          <w:rFonts w:ascii="Times New Roman" w:hAnsi="Times New Roman"/>
          <w:sz w:val="28"/>
          <w:szCs w:val="28"/>
          <w:lang w:val="uk-UA"/>
        </w:rPr>
        <w:t>26-27 квітня 2017 р.</w:t>
      </w:r>
      <w:r w:rsidR="007835EC" w:rsidRPr="00714BE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К.: 2017. –</w:t>
      </w:r>
      <w:r w:rsidR="007835EC" w:rsidRPr="00714BE9">
        <w:rPr>
          <w:rFonts w:ascii="Times New Roman" w:hAnsi="Times New Roman"/>
          <w:sz w:val="28"/>
          <w:szCs w:val="28"/>
          <w:lang w:val="uk-UA"/>
        </w:rPr>
        <w:t xml:space="preserve"> с.41</w:t>
      </w:r>
      <w:r w:rsidR="00BD61C1" w:rsidRPr="00714BE9">
        <w:rPr>
          <w:rFonts w:ascii="Times New Roman" w:hAnsi="Times New Roman"/>
          <w:sz w:val="28"/>
          <w:szCs w:val="28"/>
          <w:lang w:val="uk-UA"/>
        </w:rPr>
        <w:t>-43</w:t>
      </w:r>
    </w:p>
    <w:p w:rsidR="00FA476A" w:rsidRPr="00714BE9" w:rsidRDefault="00FA476A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BE9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 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“Foreign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): 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Guide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 Self-Study</w:t>
      </w:r>
      <w:r w:rsidR="00F36915" w:rsidRPr="00714BE9">
        <w:rPr>
          <w:rFonts w:ascii="Times New Roman" w:hAnsi="Times New Roman"/>
          <w:sz w:val="28"/>
          <w:szCs w:val="28"/>
          <w:lang w:val="uk-UA"/>
        </w:rPr>
        <w:t>”</w:t>
      </w:r>
      <w:r w:rsid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for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students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of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4BE9">
        <w:rPr>
          <w:rFonts w:ascii="Times New Roman" w:hAnsi="Times New Roman"/>
          <w:sz w:val="28"/>
          <w:szCs w:val="28"/>
          <w:lang w:val="en-US"/>
        </w:rPr>
        <w:t>speciality</w:t>
      </w:r>
      <w:proofErr w:type="spellEnd"/>
      <w:r w:rsidR="00714BE9">
        <w:rPr>
          <w:rFonts w:ascii="Times New Roman" w:hAnsi="Times New Roman"/>
          <w:sz w:val="28"/>
          <w:szCs w:val="28"/>
          <w:lang w:val="uk-UA"/>
        </w:rPr>
        <w:t xml:space="preserve"> 173 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“</w:t>
      </w:r>
      <w:r w:rsidR="00714BE9">
        <w:rPr>
          <w:rFonts w:ascii="Times New Roman" w:hAnsi="Times New Roman"/>
          <w:sz w:val="28"/>
          <w:szCs w:val="28"/>
          <w:lang w:val="en-US"/>
        </w:rPr>
        <w:t>Avionics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”</w:t>
      </w:r>
      <w:r w:rsidR="007C1E8E" w:rsidRPr="007C1E8E">
        <w:rPr>
          <w:rFonts w:ascii="Times New Roman" w:hAnsi="Times New Roman"/>
          <w:sz w:val="28"/>
          <w:szCs w:val="28"/>
          <w:lang w:val="uk-UA"/>
        </w:rPr>
        <w:t>,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specializations</w:t>
      </w:r>
      <w:r w:rsid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“</w:t>
      </w:r>
      <w:r w:rsidR="00714BE9">
        <w:rPr>
          <w:rFonts w:ascii="Times New Roman" w:hAnsi="Times New Roman"/>
          <w:sz w:val="28"/>
          <w:szCs w:val="28"/>
          <w:lang w:val="en-US"/>
        </w:rPr>
        <w:t>Piloting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and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Navigation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Equipment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>
        <w:rPr>
          <w:rFonts w:ascii="Times New Roman" w:hAnsi="Times New Roman"/>
          <w:sz w:val="28"/>
          <w:szCs w:val="28"/>
          <w:lang w:val="en-US"/>
        </w:rPr>
        <w:t>Complexes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”</w:t>
      </w:r>
      <w:r w:rsidR="00714B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“</w:t>
      </w:r>
      <w:r w:rsidR="00714BE9">
        <w:rPr>
          <w:rFonts w:ascii="Times New Roman" w:hAnsi="Times New Roman"/>
          <w:sz w:val="28"/>
          <w:szCs w:val="28"/>
          <w:lang w:val="en-US"/>
        </w:rPr>
        <w:t>Ergonomics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”.</w:t>
      </w:r>
      <w:r w:rsidR="00F36915" w:rsidRPr="00714BE9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="00F36915" w:rsidRPr="00714BE9">
        <w:rPr>
          <w:rFonts w:ascii="Times New Roman" w:hAnsi="Times New Roman"/>
          <w:sz w:val="28"/>
          <w:szCs w:val="28"/>
          <w:lang w:val="uk-UA"/>
        </w:rPr>
        <w:t>Compiler</w:t>
      </w:r>
      <w:proofErr w:type="spellEnd"/>
      <w:r w:rsidR="00F36915"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6915" w:rsidRPr="00714BE9">
        <w:rPr>
          <w:rFonts w:ascii="Times New Roman" w:hAnsi="Times New Roman"/>
          <w:sz w:val="28"/>
          <w:szCs w:val="28"/>
          <w:lang w:val="uk-UA"/>
        </w:rPr>
        <w:t>N.S.Zelinska</w:t>
      </w:r>
      <w:proofErr w:type="spellEnd"/>
      <w:r w:rsidR="00714BE9" w:rsidRPr="00714BE9">
        <w:rPr>
          <w:rFonts w:ascii="Times New Roman" w:hAnsi="Times New Roman"/>
          <w:sz w:val="28"/>
          <w:szCs w:val="28"/>
          <w:lang w:val="uk-UA"/>
        </w:rPr>
        <w:t>.</w:t>
      </w:r>
      <w:r w:rsidRPr="0071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–</w:t>
      </w:r>
      <w:r w:rsidRPr="00714BE9">
        <w:rPr>
          <w:rFonts w:ascii="Times New Roman" w:hAnsi="Times New Roman"/>
          <w:sz w:val="28"/>
          <w:szCs w:val="28"/>
          <w:lang w:val="uk-UA"/>
        </w:rPr>
        <w:t xml:space="preserve"> K</w:t>
      </w:r>
      <w:r w:rsidR="00714BE9" w:rsidRPr="00714BE9">
        <w:rPr>
          <w:rFonts w:ascii="Times New Roman" w:hAnsi="Times New Roman"/>
          <w:sz w:val="28"/>
          <w:szCs w:val="28"/>
          <w:lang w:val="uk-UA"/>
        </w:rPr>
        <w:t>.</w:t>
      </w:r>
      <w:r w:rsidRPr="00714BE9">
        <w:rPr>
          <w:rFonts w:ascii="Times New Roman" w:hAnsi="Times New Roman"/>
          <w:sz w:val="28"/>
          <w:szCs w:val="28"/>
          <w:lang w:val="uk-UA"/>
        </w:rPr>
        <w:t xml:space="preserve">: NAU, 2017. – 56 p./ (Методичні рекомендації для самостійної роботи для студентів спеціальності 173 «Авіоніка», </w:t>
      </w:r>
      <w:proofErr w:type="spellStart"/>
      <w:r w:rsidRPr="00714BE9">
        <w:rPr>
          <w:rFonts w:ascii="Times New Roman" w:hAnsi="Times New Roman"/>
          <w:sz w:val="28"/>
          <w:szCs w:val="28"/>
          <w:lang w:val="uk-UA"/>
        </w:rPr>
        <w:t>спеціалізацій</w:t>
      </w:r>
      <w:proofErr w:type="spellEnd"/>
      <w:r w:rsidRPr="00714BE9">
        <w:rPr>
          <w:rFonts w:ascii="Times New Roman" w:hAnsi="Times New Roman"/>
          <w:sz w:val="28"/>
          <w:szCs w:val="28"/>
          <w:lang w:val="uk-UA"/>
        </w:rPr>
        <w:t xml:space="preserve"> «Комплекси пілотажно-навігаційного обладнання», «Ергономіка» (Англійською мовою)) </w:t>
      </w:r>
    </w:p>
    <w:p w:rsidR="008C4979" w:rsidRPr="00714BE9" w:rsidRDefault="008C4979" w:rsidP="007C1E8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BE9">
        <w:rPr>
          <w:rFonts w:ascii="Times New Roman" w:hAnsi="Times New Roman"/>
          <w:sz w:val="28"/>
          <w:szCs w:val="28"/>
          <w:lang w:val="uk-UA"/>
        </w:rPr>
        <w:t>Тези «Особливості підготовки майбутніх інженерів у галузі авіації в університетах Польщі». // Проблеми навігації і управління рухом. Професійно-орієнтована англійська мова в науці та техніці : Матеріали Всеукраїнської науково-практичної конференції молодих учених і студентів 22 – 24 листопада 2017 р.</w:t>
      </w:r>
    </w:p>
    <w:sectPr w:rsidR="008C4979" w:rsidRPr="00714BE9" w:rsidSect="00EA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155"/>
    <w:multiLevelType w:val="hybridMultilevel"/>
    <w:tmpl w:val="F8D23BCC"/>
    <w:lvl w:ilvl="0" w:tplc="6714C2C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2FBF6F3B"/>
    <w:multiLevelType w:val="hybridMultilevel"/>
    <w:tmpl w:val="CEEA8680"/>
    <w:lvl w:ilvl="0" w:tplc="8646CE9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2080"/>
    <w:multiLevelType w:val="hybridMultilevel"/>
    <w:tmpl w:val="A7922C1E"/>
    <w:lvl w:ilvl="0" w:tplc="8646C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B5975"/>
    <w:multiLevelType w:val="hybridMultilevel"/>
    <w:tmpl w:val="1BDC2940"/>
    <w:lvl w:ilvl="0" w:tplc="D2E8A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4654E"/>
    <w:multiLevelType w:val="hybridMultilevel"/>
    <w:tmpl w:val="3978277E"/>
    <w:lvl w:ilvl="0" w:tplc="30F46466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9F7703D"/>
    <w:multiLevelType w:val="hybridMultilevel"/>
    <w:tmpl w:val="7BEC814A"/>
    <w:lvl w:ilvl="0" w:tplc="8646CE9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21C29"/>
    <w:multiLevelType w:val="hybridMultilevel"/>
    <w:tmpl w:val="FE42E7AA"/>
    <w:lvl w:ilvl="0" w:tplc="5540F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282CF7"/>
    <w:multiLevelType w:val="hybridMultilevel"/>
    <w:tmpl w:val="F134FC24"/>
    <w:lvl w:ilvl="0" w:tplc="2CF05ED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C1"/>
    <w:rsid w:val="00061BBD"/>
    <w:rsid w:val="000D37C1"/>
    <w:rsid w:val="0029556E"/>
    <w:rsid w:val="003413DC"/>
    <w:rsid w:val="0035665E"/>
    <w:rsid w:val="00435D42"/>
    <w:rsid w:val="00461B19"/>
    <w:rsid w:val="00506182"/>
    <w:rsid w:val="005145D7"/>
    <w:rsid w:val="006C17AD"/>
    <w:rsid w:val="006C2A72"/>
    <w:rsid w:val="00714BE9"/>
    <w:rsid w:val="007835EC"/>
    <w:rsid w:val="007C1E8E"/>
    <w:rsid w:val="008C4979"/>
    <w:rsid w:val="00907F09"/>
    <w:rsid w:val="009160B2"/>
    <w:rsid w:val="009461D4"/>
    <w:rsid w:val="0098260C"/>
    <w:rsid w:val="00BD61C1"/>
    <w:rsid w:val="00EA26CA"/>
    <w:rsid w:val="00F36915"/>
    <w:rsid w:val="00F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BD"/>
    <w:pPr>
      <w:ind w:left="720"/>
      <w:contextualSpacing/>
    </w:pPr>
  </w:style>
  <w:style w:type="paragraph" w:styleId="3">
    <w:name w:val="Body Text Indent 3"/>
    <w:basedOn w:val="a"/>
    <w:link w:val="30"/>
    <w:rsid w:val="005145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45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16</cp:revision>
  <dcterms:created xsi:type="dcterms:W3CDTF">2015-09-20T19:03:00Z</dcterms:created>
  <dcterms:modified xsi:type="dcterms:W3CDTF">2017-12-13T07:30:00Z</dcterms:modified>
</cp:coreProperties>
</file>